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5A53E" w14:textId="77777777" w:rsidR="00936E1F" w:rsidRDefault="00000000">
      <w:pPr>
        <w:spacing w:after="0" w:line="259" w:lineRule="auto"/>
        <w:ind w:left="14" w:firstLine="0"/>
      </w:pPr>
      <w:r>
        <w:rPr>
          <w:rFonts w:ascii="Calibri" w:eastAsia="Calibri" w:hAnsi="Calibri" w:cs="Calibri"/>
          <w:b/>
          <w:color w:val="365F91"/>
          <w:sz w:val="28"/>
        </w:rPr>
        <w:t xml:space="preserve">Daily Scrum Meeting Minutes  </w:t>
      </w:r>
      <w:r>
        <w:t xml:space="preserve"> </w:t>
      </w:r>
    </w:p>
    <w:p w14:paraId="6F5109D2" w14:textId="0A4EE123" w:rsidR="00936E1F" w:rsidRDefault="00000000">
      <w:pPr>
        <w:spacing w:after="213"/>
        <w:ind w:left="5" w:right="1901"/>
      </w:pPr>
      <w:r>
        <w:rPr>
          <w:b/>
        </w:rPr>
        <w:t xml:space="preserve">Date: </w:t>
      </w:r>
      <w:r>
        <w:t>Monday, February 1</w:t>
      </w:r>
      <w:r w:rsidR="006E3F84">
        <w:t>2</w:t>
      </w:r>
      <w:r>
        <w:t xml:space="preserve">th </w:t>
      </w:r>
    </w:p>
    <w:p w14:paraId="12F2B660" w14:textId="3659E2EB" w:rsidR="00936E1F" w:rsidRDefault="00000000">
      <w:pPr>
        <w:spacing w:after="215" w:line="259" w:lineRule="auto"/>
        <w:ind w:left="-5"/>
      </w:pPr>
      <w:r>
        <w:rPr>
          <w:b/>
        </w:rPr>
        <w:t xml:space="preserve">Start Time: </w:t>
      </w:r>
      <w:r>
        <w:t>10:</w:t>
      </w:r>
      <w:r w:rsidR="006E3F84">
        <w:t>15</w:t>
      </w:r>
      <w:r>
        <w:t xml:space="preserve"> PM   </w:t>
      </w:r>
    </w:p>
    <w:p w14:paraId="044B48BC" w14:textId="7490C533" w:rsidR="00936E1F" w:rsidRDefault="00000000">
      <w:pPr>
        <w:spacing w:after="215" w:line="259" w:lineRule="auto"/>
        <w:ind w:left="-5"/>
      </w:pPr>
      <w:r>
        <w:rPr>
          <w:b/>
        </w:rPr>
        <w:t xml:space="preserve">End Time: </w:t>
      </w:r>
      <w:r>
        <w:t>10:</w:t>
      </w:r>
      <w:r w:rsidR="006E3F84">
        <w:t>45</w:t>
      </w:r>
      <w:r>
        <w:t xml:space="preserve"> PM   </w:t>
      </w:r>
    </w:p>
    <w:p w14:paraId="57320F30" w14:textId="77777777" w:rsidR="00936E1F" w:rsidRDefault="00000000">
      <w:pPr>
        <w:spacing w:after="295"/>
        <w:ind w:left="5" w:right="1901"/>
      </w:pPr>
      <w:r>
        <w:rPr>
          <w:b/>
        </w:rPr>
        <w:t xml:space="preserve">Attendees: </w:t>
      </w:r>
      <w:r>
        <w:t xml:space="preserve">Diego Martinez, Christian Cevallos, Jhonny Felix   </w:t>
      </w:r>
    </w:p>
    <w:p w14:paraId="367D9BCD" w14:textId="77777777" w:rsidR="00936E1F" w:rsidRDefault="00000000">
      <w:pPr>
        <w:pStyle w:val="Heading1"/>
        <w:ind w:left="-5"/>
      </w:pPr>
      <w:r>
        <w:t xml:space="preserve">Diego Martinez   </w:t>
      </w:r>
    </w:p>
    <w:p w14:paraId="0BCEC884" w14:textId="77777777" w:rsidR="00936E1F" w:rsidRDefault="00000000">
      <w:pPr>
        <w:ind w:left="5" w:right="1901"/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 </w:t>
      </w:r>
    </w:p>
    <w:p w14:paraId="16EF168B" w14:textId="77777777" w:rsidR="00936E1F" w:rsidRDefault="00000000">
      <w:pPr>
        <w:numPr>
          <w:ilvl w:val="0"/>
          <w:numId w:val="1"/>
        </w:numPr>
        <w:spacing w:after="228"/>
        <w:ind w:right="1901" w:hanging="120"/>
      </w:pPr>
      <w:r>
        <w:t xml:space="preserve">2   </w:t>
      </w:r>
    </w:p>
    <w:p w14:paraId="6D409AE0" w14:textId="77777777" w:rsidR="00936E1F" w:rsidRDefault="00000000">
      <w:pPr>
        <w:ind w:left="5" w:right="1901"/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   </w:t>
      </w:r>
    </w:p>
    <w:p w14:paraId="62826F0C" w14:textId="77777777" w:rsidR="00936E1F" w:rsidRDefault="00000000">
      <w:pPr>
        <w:numPr>
          <w:ilvl w:val="0"/>
          <w:numId w:val="1"/>
        </w:numPr>
        <w:spacing w:after="216"/>
        <w:ind w:right="1901" w:hanging="120"/>
      </w:pPr>
      <w:r>
        <w:t xml:space="preserve">Added unique IDs to respective claims so the AI can properly reference specific claims during analysis.  </w:t>
      </w:r>
    </w:p>
    <w:p w14:paraId="40EAF9F3" w14:textId="77777777" w:rsidR="00936E1F" w:rsidRDefault="00000000">
      <w:pPr>
        <w:ind w:left="5" w:right="1901"/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 </w:t>
      </w:r>
    </w:p>
    <w:p w14:paraId="1183A9E9" w14:textId="77777777" w:rsidR="00936E1F" w:rsidRDefault="00000000">
      <w:pPr>
        <w:numPr>
          <w:ilvl w:val="0"/>
          <w:numId w:val="1"/>
        </w:numPr>
        <w:ind w:right="1901" w:hanging="120"/>
      </w:pPr>
      <w:r>
        <w:t xml:space="preserve">Continue implementing Use Cases 8–12.   </w:t>
      </w:r>
    </w:p>
    <w:p w14:paraId="0319FFD4" w14:textId="77777777" w:rsidR="00936E1F" w:rsidRDefault="00000000">
      <w:pPr>
        <w:numPr>
          <w:ilvl w:val="0"/>
          <w:numId w:val="1"/>
        </w:numPr>
        <w:spacing w:after="201"/>
        <w:ind w:right="1901" w:hanging="120"/>
      </w:pPr>
      <w:r>
        <w:t xml:space="preserve">Lead backend integration and sequencing.  - Coordinate testing across components.   </w:t>
      </w:r>
    </w:p>
    <w:p w14:paraId="177813A0" w14:textId="77777777" w:rsidR="00936E1F" w:rsidRDefault="00000000">
      <w:pPr>
        <w:ind w:left="5" w:right="1901"/>
      </w:pPr>
      <w:r>
        <w:t xml:space="preserve">What are the hurdles?   </w:t>
      </w:r>
    </w:p>
    <w:p w14:paraId="7495B006" w14:textId="77777777" w:rsidR="00936E1F" w:rsidRDefault="00000000">
      <w:pPr>
        <w:numPr>
          <w:ilvl w:val="0"/>
          <w:numId w:val="1"/>
        </w:numPr>
        <w:spacing w:after="254"/>
        <w:ind w:right="1901" w:hanging="120"/>
      </w:pPr>
      <w:r>
        <w:t xml:space="preserve">Managing dependencies between new use cases. - Maintaining clean backend–UI separation.   </w:t>
      </w:r>
    </w:p>
    <w:p w14:paraId="2D8ED14A" w14:textId="77777777" w:rsidR="00936E1F" w:rsidRDefault="00000000">
      <w:pPr>
        <w:numPr>
          <w:ilvl w:val="0"/>
          <w:numId w:val="1"/>
        </w:numPr>
        <w:spacing w:after="293"/>
        <w:ind w:right="1901" w:hanging="120"/>
      </w:pPr>
      <w:r>
        <w:t xml:space="preserve">Ensuring claim IDs remain consistent across backend processing and UI display. </w:t>
      </w:r>
    </w:p>
    <w:p w14:paraId="5AFFC824" w14:textId="77777777" w:rsidR="00936E1F" w:rsidRDefault="00000000">
      <w:pPr>
        <w:pStyle w:val="Heading1"/>
        <w:ind w:left="-5"/>
      </w:pPr>
      <w:r>
        <w:t xml:space="preserve">Jhonny Felix   </w:t>
      </w:r>
    </w:p>
    <w:p w14:paraId="21ADF920" w14:textId="77777777" w:rsidR="00936E1F" w:rsidRDefault="00000000">
      <w:pPr>
        <w:ind w:left="5" w:right="1901"/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 </w:t>
      </w:r>
    </w:p>
    <w:p w14:paraId="2A3B179E" w14:textId="77777777" w:rsidR="00936E1F" w:rsidRDefault="00000000">
      <w:pPr>
        <w:spacing w:after="227"/>
        <w:ind w:left="5" w:right="1901"/>
      </w:pPr>
      <w:r>
        <w:t xml:space="preserve">2   </w:t>
      </w:r>
    </w:p>
    <w:p w14:paraId="3805DDD1" w14:textId="77777777" w:rsidR="00936E1F" w:rsidRDefault="00000000">
      <w:pPr>
        <w:ind w:left="5" w:right="1901"/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   </w:t>
      </w:r>
    </w:p>
    <w:p w14:paraId="541B7776" w14:textId="77777777" w:rsidR="00936E1F" w:rsidRDefault="00000000">
      <w:pPr>
        <w:numPr>
          <w:ilvl w:val="0"/>
          <w:numId w:val="2"/>
        </w:numPr>
        <w:spacing w:after="216"/>
        <w:ind w:right="1901" w:hanging="120"/>
      </w:pPr>
      <w:r>
        <w:t xml:space="preserve">Reviewed UI changes needed for claim display.  - Prepared popup layout for additional data.   </w:t>
      </w:r>
    </w:p>
    <w:p w14:paraId="3CC2D038" w14:textId="77777777" w:rsidR="00936E1F" w:rsidRDefault="00000000">
      <w:pPr>
        <w:spacing w:after="221"/>
        <w:ind w:left="5" w:right="1901"/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- Continue work on Use Case 17 (Manage User-Friendly Settings). - Finalize and polish settings-related UI components. - Ensure settings integrate cleanly with existing workflows.   </w:t>
      </w:r>
    </w:p>
    <w:p w14:paraId="18BAD2D5" w14:textId="77777777" w:rsidR="00936E1F" w:rsidRDefault="00000000">
      <w:pPr>
        <w:ind w:left="5" w:right="1901"/>
      </w:pPr>
      <w:r>
        <w:lastRenderedPageBreak/>
        <w:t xml:space="preserve">What are the hurdles?   </w:t>
      </w:r>
    </w:p>
    <w:p w14:paraId="5236EABA" w14:textId="77777777" w:rsidR="00936E1F" w:rsidRDefault="00000000">
      <w:pPr>
        <w:numPr>
          <w:ilvl w:val="0"/>
          <w:numId w:val="2"/>
        </w:numPr>
        <w:ind w:right="1901" w:hanging="120"/>
      </w:pPr>
      <w:r>
        <w:t xml:space="preserve">Keeping settings UI simple while flexible.   </w:t>
      </w:r>
    </w:p>
    <w:p w14:paraId="1FD7C800" w14:textId="77777777" w:rsidR="00936E1F" w:rsidRDefault="00000000">
      <w:pPr>
        <w:numPr>
          <w:ilvl w:val="0"/>
          <w:numId w:val="2"/>
        </w:numPr>
        <w:spacing w:after="55"/>
        <w:ind w:right="1901" w:hanging="120"/>
      </w:pPr>
      <w:r>
        <w:t xml:space="preserve">Avoiding conflicts with ongoing UI updates.  </w:t>
      </w:r>
    </w:p>
    <w:p w14:paraId="34206717" w14:textId="77777777" w:rsidR="00936E1F" w:rsidRDefault="00000000">
      <w:pPr>
        <w:pStyle w:val="Heading1"/>
        <w:ind w:left="-5"/>
      </w:pPr>
      <w:r>
        <w:t xml:space="preserve">Christian Cevallos   </w:t>
      </w:r>
    </w:p>
    <w:p w14:paraId="5A1FB4F2" w14:textId="77777777" w:rsidR="00936E1F" w:rsidRDefault="00000000">
      <w:pPr>
        <w:ind w:left="5" w:right="1901"/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   </w:t>
      </w:r>
    </w:p>
    <w:p w14:paraId="0D6D8EB8" w14:textId="77777777" w:rsidR="00936E1F" w:rsidRDefault="00000000">
      <w:pPr>
        <w:spacing w:after="217"/>
        <w:ind w:left="5" w:right="1901"/>
      </w:pPr>
      <w:r>
        <w:t xml:space="preserve">2   </w:t>
      </w:r>
    </w:p>
    <w:p w14:paraId="3F08E46A" w14:textId="77777777" w:rsidR="00936E1F" w:rsidRDefault="00000000">
      <w:pPr>
        <w:ind w:left="5" w:right="1901"/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   </w:t>
      </w:r>
    </w:p>
    <w:p w14:paraId="532F797E" w14:textId="77777777" w:rsidR="00936E1F" w:rsidRDefault="00000000">
      <w:pPr>
        <w:numPr>
          <w:ilvl w:val="0"/>
          <w:numId w:val="3"/>
        </w:numPr>
        <w:ind w:right="1901" w:hanging="120"/>
      </w:pPr>
      <w:r>
        <w:t xml:space="preserve">Added unique IDs to respective claims so the AI can properly reference specific claims during analysis. </w:t>
      </w:r>
    </w:p>
    <w:p w14:paraId="5F54BF72" w14:textId="77777777" w:rsidR="00936E1F" w:rsidRDefault="00000000">
      <w:pPr>
        <w:spacing w:after="21" w:line="259" w:lineRule="auto"/>
        <w:ind w:left="0" w:firstLine="0"/>
      </w:pPr>
      <w:r>
        <w:t xml:space="preserve"> </w:t>
      </w:r>
    </w:p>
    <w:p w14:paraId="51416F1A" w14:textId="77777777" w:rsidR="00936E1F" w:rsidRDefault="00000000">
      <w:pPr>
        <w:ind w:left="5" w:right="1901"/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  </w:t>
      </w:r>
    </w:p>
    <w:p w14:paraId="5650077E" w14:textId="77777777" w:rsidR="00936E1F" w:rsidRDefault="00000000">
      <w:pPr>
        <w:numPr>
          <w:ilvl w:val="0"/>
          <w:numId w:val="3"/>
        </w:numPr>
        <w:ind w:right="1901" w:hanging="120"/>
      </w:pPr>
      <w:r>
        <w:t xml:space="preserve">Assist Diego in implementing Use Cases 8–12.   </w:t>
      </w:r>
    </w:p>
    <w:p w14:paraId="573C5ED0" w14:textId="77777777" w:rsidR="00936E1F" w:rsidRDefault="00000000">
      <w:pPr>
        <w:numPr>
          <w:ilvl w:val="0"/>
          <w:numId w:val="3"/>
        </w:numPr>
        <w:spacing w:after="218"/>
        <w:ind w:right="1901" w:hanging="120"/>
      </w:pPr>
      <w:r>
        <w:t xml:space="preserve">Support backend and integration testing as needed.   </w:t>
      </w:r>
    </w:p>
    <w:p w14:paraId="420E3CEF" w14:textId="77777777" w:rsidR="00936E1F" w:rsidRDefault="00000000">
      <w:pPr>
        <w:ind w:left="5" w:right="1901"/>
      </w:pPr>
      <w:r>
        <w:t xml:space="preserve">What are the hurdles?   </w:t>
      </w:r>
    </w:p>
    <w:p w14:paraId="374481D4" w14:textId="77777777" w:rsidR="00936E1F" w:rsidRDefault="00000000">
      <w:pPr>
        <w:numPr>
          <w:ilvl w:val="0"/>
          <w:numId w:val="3"/>
        </w:numPr>
        <w:spacing w:after="264"/>
        <w:ind w:right="1901" w:hanging="120"/>
      </w:pPr>
      <w:r>
        <w:t xml:space="preserve">Coordinating assistance without blocking primary implementation. - Keeping alignment as use cases evolve.   </w:t>
      </w:r>
    </w:p>
    <w:p w14:paraId="5A357629" w14:textId="77777777" w:rsidR="00936E1F" w:rsidRDefault="00000000">
      <w:pPr>
        <w:numPr>
          <w:ilvl w:val="0"/>
          <w:numId w:val="3"/>
        </w:numPr>
        <w:spacing w:after="302"/>
        <w:ind w:right="1901" w:hanging="120"/>
      </w:pPr>
      <w:r>
        <w:t xml:space="preserve">Ensuring claim IDs remain consistent across backend processing and UI display. </w:t>
      </w:r>
    </w:p>
    <w:p w14:paraId="5002DC0F" w14:textId="77777777" w:rsidR="00936E1F" w:rsidRDefault="00000000">
      <w:pPr>
        <w:pStyle w:val="Heading1"/>
        <w:ind w:left="-5"/>
      </w:pPr>
      <w:r>
        <w:t xml:space="preserve">Summary   </w:t>
      </w:r>
    </w:p>
    <w:p w14:paraId="18C10B23" w14:textId="77777777" w:rsidR="00936E1F" w:rsidRDefault="00000000">
      <w:pPr>
        <w:ind w:left="5"/>
      </w:pPr>
      <w:r>
        <w:t xml:space="preserve">The team began implementation of Use Cases 8–12. Diego is leading backend </w:t>
      </w:r>
      <w:proofErr w:type="gramStart"/>
      <w:r>
        <w:t>integration,  Jhonny</w:t>
      </w:r>
      <w:proofErr w:type="gramEnd"/>
      <w:r>
        <w:t xml:space="preserve"> is continuing development on Use Case 17, and Christian is assisting </w:t>
      </w:r>
      <w:proofErr w:type="gramStart"/>
      <w:r>
        <w:t>with  implementation</w:t>
      </w:r>
      <w:proofErr w:type="gramEnd"/>
      <w:r>
        <w:t xml:space="preserve"> and testing.  </w:t>
      </w:r>
    </w:p>
    <w:sectPr w:rsidR="00936E1F">
      <w:pgSz w:w="12240" w:h="15840"/>
      <w:pgMar w:top="1523" w:right="2121" w:bottom="2447" w:left="18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3C90"/>
    <w:multiLevelType w:val="hybridMultilevel"/>
    <w:tmpl w:val="ECB6C5CA"/>
    <w:lvl w:ilvl="0" w:tplc="5A04CCEE">
      <w:start w:val="1"/>
      <w:numFmt w:val="bullet"/>
      <w:lvlText w:val="-"/>
      <w:lvlJc w:val="left"/>
      <w:pPr>
        <w:ind w:left="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FEAFFA">
      <w:start w:val="1"/>
      <w:numFmt w:val="bullet"/>
      <w:lvlText w:val="o"/>
      <w:lvlJc w:val="left"/>
      <w:pPr>
        <w:ind w:left="1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FE45B14">
      <w:start w:val="1"/>
      <w:numFmt w:val="bullet"/>
      <w:lvlText w:val="▪"/>
      <w:lvlJc w:val="left"/>
      <w:pPr>
        <w:ind w:left="18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94FEB8">
      <w:start w:val="1"/>
      <w:numFmt w:val="bullet"/>
      <w:lvlText w:val="•"/>
      <w:lvlJc w:val="left"/>
      <w:pPr>
        <w:ind w:left="25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0F6F9B0">
      <w:start w:val="1"/>
      <w:numFmt w:val="bullet"/>
      <w:lvlText w:val="o"/>
      <w:lvlJc w:val="left"/>
      <w:pPr>
        <w:ind w:left="32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104BA0">
      <w:start w:val="1"/>
      <w:numFmt w:val="bullet"/>
      <w:lvlText w:val="▪"/>
      <w:lvlJc w:val="left"/>
      <w:pPr>
        <w:ind w:left="39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A27D70">
      <w:start w:val="1"/>
      <w:numFmt w:val="bullet"/>
      <w:lvlText w:val="•"/>
      <w:lvlJc w:val="left"/>
      <w:pPr>
        <w:ind w:left="46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3CE05E">
      <w:start w:val="1"/>
      <w:numFmt w:val="bullet"/>
      <w:lvlText w:val="o"/>
      <w:lvlJc w:val="left"/>
      <w:pPr>
        <w:ind w:left="54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A4B576">
      <w:start w:val="1"/>
      <w:numFmt w:val="bullet"/>
      <w:lvlText w:val="▪"/>
      <w:lvlJc w:val="left"/>
      <w:pPr>
        <w:ind w:left="61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F13191E"/>
    <w:multiLevelType w:val="hybridMultilevel"/>
    <w:tmpl w:val="AA561BA8"/>
    <w:lvl w:ilvl="0" w:tplc="3DDCB380">
      <w:start w:val="1"/>
      <w:numFmt w:val="bullet"/>
      <w:lvlText w:val="-"/>
      <w:lvlJc w:val="left"/>
      <w:pPr>
        <w:ind w:left="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22BB40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F27E42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926538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8AAB4A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442D9E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A64662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4CD4EA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58D9CC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8AC2030"/>
    <w:multiLevelType w:val="hybridMultilevel"/>
    <w:tmpl w:val="22DCBFD2"/>
    <w:lvl w:ilvl="0" w:tplc="8DA8064C">
      <w:start w:val="1"/>
      <w:numFmt w:val="bullet"/>
      <w:lvlText w:val="-"/>
      <w:lvlJc w:val="left"/>
      <w:pPr>
        <w:ind w:left="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32A1BC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104C66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5E0352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445FD4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CE2EAA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A4477C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BA4B4A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53CE7D6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0823269">
    <w:abstractNumId w:val="0"/>
  </w:num>
  <w:num w:numId="2" w16cid:durableId="1427653837">
    <w:abstractNumId w:val="1"/>
  </w:num>
  <w:num w:numId="3" w16cid:durableId="9844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E1F"/>
    <w:rsid w:val="006E3F84"/>
    <w:rsid w:val="00936E1F"/>
    <w:rsid w:val="00B7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C04E5"/>
  <w15:docId w15:val="{6873C451-56A3-4EA1-ADBA-2B7AEEDE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9" w:line="265" w:lineRule="auto"/>
      <w:ind w:left="10" w:hanging="10"/>
    </w:pPr>
    <w:rPr>
      <w:rFonts w:ascii="Cambria" w:eastAsia="Cambria" w:hAnsi="Cambria" w:cs="Cambria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Calibri" w:eastAsia="Calibri" w:hAnsi="Calibri" w:cs="Calibri"/>
      <w:b/>
      <w:color w:val="4F81BD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4F81BD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Standup Feb 09th 2026</dc:title>
  <dc:subject/>
  <dc:creator>Christian</dc:creator>
  <cp:keywords/>
  <cp:lastModifiedBy>Christian Cevallos</cp:lastModifiedBy>
  <cp:revision>2</cp:revision>
  <cp:lastPrinted>2026-02-13T03:45:00Z</cp:lastPrinted>
  <dcterms:created xsi:type="dcterms:W3CDTF">2026-02-13T03:46:00Z</dcterms:created>
  <dcterms:modified xsi:type="dcterms:W3CDTF">2026-02-13T03:46:00Z</dcterms:modified>
</cp:coreProperties>
</file>